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4E" w:rsidRDefault="0029464E" w:rsidP="0029464E">
      <w:pPr>
        <w:jc w:val="center"/>
        <w:rPr>
          <w:rFonts w:ascii="华文中宋" w:hAnsi="华文中宋" w:hint="eastAsia"/>
          <w:b/>
          <w:bCs/>
          <w:sz w:val="44"/>
          <w:szCs w:val="44"/>
        </w:rPr>
      </w:pPr>
    </w:p>
    <w:p w:rsidR="0029464E" w:rsidRDefault="0029464E" w:rsidP="0029464E">
      <w:pPr>
        <w:jc w:val="center"/>
        <w:rPr>
          <w:rFonts w:ascii="华文中宋" w:hAnsi="华文中宋"/>
          <w:b/>
          <w:bCs/>
          <w:sz w:val="44"/>
          <w:szCs w:val="44"/>
        </w:rPr>
      </w:pPr>
      <w:r>
        <w:rPr>
          <w:rFonts w:ascii="华文中宋" w:hAnsi="华文中宋"/>
          <w:b/>
          <w:bCs/>
          <w:sz w:val="44"/>
          <w:szCs w:val="44"/>
        </w:rPr>
        <w:t>保证评审专家安全承诺书</w:t>
      </w:r>
    </w:p>
    <w:p w:rsidR="0029464E" w:rsidRDefault="0029464E" w:rsidP="0029464E">
      <w:pPr>
        <w:rPr>
          <w:rFonts w:ascii="宋体" w:hAnsi="宋体"/>
          <w:sz w:val="28"/>
          <w:szCs w:val="28"/>
        </w:rPr>
      </w:pPr>
      <w:r>
        <w:rPr>
          <w:rFonts w:ascii="宋体" w:hAnsi="宋体" w:hint="eastAsia"/>
          <w:sz w:val="28"/>
          <w:szCs w:val="28"/>
        </w:rPr>
        <w:t xml:space="preserve"> </w:t>
      </w:r>
    </w:p>
    <w:p w:rsidR="0029464E" w:rsidRDefault="0029464E" w:rsidP="0029464E">
      <w:pPr>
        <w:rPr>
          <w:rFonts w:ascii="仿宋_GB2312" w:hAnsi="仿宋_GB2312" w:hint="eastAsia"/>
          <w:sz w:val="32"/>
          <w:szCs w:val="32"/>
        </w:rPr>
      </w:pPr>
      <w:r>
        <w:rPr>
          <w:rFonts w:ascii="仿宋_GB2312" w:hAnsi="仿宋_GB2312"/>
          <w:sz w:val="32"/>
          <w:szCs w:val="32"/>
        </w:rPr>
        <w:t>固原市公共资源交易中心：</w:t>
      </w:r>
    </w:p>
    <w:p w:rsidR="0029464E" w:rsidRDefault="0029464E" w:rsidP="0029464E">
      <w:pPr>
        <w:ind w:firstLineChars="200" w:firstLine="640"/>
        <w:rPr>
          <w:rFonts w:ascii="仿宋_GB2312" w:hAnsi="仿宋_GB2312"/>
          <w:sz w:val="32"/>
          <w:szCs w:val="32"/>
        </w:rPr>
      </w:pPr>
      <w:r>
        <w:rPr>
          <w:rFonts w:ascii="仿宋_GB2312" w:hAnsi="仿宋_GB2312"/>
          <w:sz w:val="32"/>
          <w:szCs w:val="32"/>
        </w:rPr>
        <w:t>我单位</w:t>
      </w:r>
      <w:r>
        <w:rPr>
          <w:rFonts w:ascii="仿宋_GB2312" w:hAnsi="仿宋_GB2312"/>
          <w:sz w:val="32"/>
          <w:szCs w:val="32"/>
          <w:u w:val="single"/>
        </w:rPr>
        <w:t xml:space="preserve">           </w:t>
      </w:r>
      <w:r>
        <w:rPr>
          <w:rFonts w:ascii="仿宋_GB2312" w:hAnsi="仿宋_GB2312"/>
          <w:sz w:val="32"/>
          <w:szCs w:val="32"/>
        </w:rPr>
        <w:t>项目，按固政发【</w:t>
      </w:r>
      <w:r>
        <w:rPr>
          <w:rFonts w:ascii="仿宋_GB2312" w:hAnsi="仿宋_GB2312"/>
          <w:sz w:val="32"/>
          <w:szCs w:val="32"/>
        </w:rPr>
        <w:t>2017</w:t>
      </w:r>
      <w:r>
        <w:rPr>
          <w:rFonts w:ascii="仿宋_GB2312" w:hAnsi="仿宋_GB2312"/>
          <w:sz w:val="32"/>
          <w:szCs w:val="32"/>
        </w:rPr>
        <w:t>】</w:t>
      </w:r>
      <w:r>
        <w:rPr>
          <w:rFonts w:ascii="仿宋_GB2312" w:hAnsi="仿宋_GB2312"/>
          <w:sz w:val="32"/>
          <w:szCs w:val="32"/>
        </w:rPr>
        <w:t>55</w:t>
      </w:r>
      <w:r>
        <w:rPr>
          <w:rFonts w:ascii="仿宋_GB2312" w:hAnsi="仿宋_GB2312"/>
          <w:sz w:val="32"/>
          <w:szCs w:val="32"/>
        </w:rPr>
        <w:t>号文件规定，现委托</w:t>
      </w:r>
      <w:r>
        <w:rPr>
          <w:rFonts w:ascii="仿宋_GB2312" w:hAnsi="仿宋_GB2312"/>
          <w:color w:val="000000"/>
          <w:sz w:val="32"/>
          <w:szCs w:val="32"/>
          <w:u w:val="single"/>
        </w:rPr>
        <w:t xml:space="preserve">       </w:t>
      </w:r>
      <w:r>
        <w:rPr>
          <w:rFonts w:ascii="仿宋_GB2312" w:hAnsi="仿宋_GB2312"/>
          <w:sz w:val="32"/>
          <w:szCs w:val="32"/>
        </w:rPr>
        <w:t>同志（身份证号码：</w:t>
      </w:r>
      <w:r>
        <w:rPr>
          <w:rFonts w:ascii="仿宋_GB2312" w:hAnsi="仿宋_GB2312"/>
          <w:sz w:val="32"/>
          <w:szCs w:val="32"/>
          <w:u w:val="single"/>
        </w:rPr>
        <w:t xml:space="preserve">               </w:t>
      </w:r>
      <w:r>
        <w:rPr>
          <w:rFonts w:ascii="仿宋_GB2312" w:hAnsi="仿宋_GB2312"/>
          <w:sz w:val="32"/>
          <w:szCs w:val="32"/>
        </w:rPr>
        <w:t>）办理，</w:t>
      </w:r>
      <w:r>
        <w:rPr>
          <w:rFonts w:ascii="仿宋_GB2312" w:hAnsi="仿宋_GB2312"/>
          <w:sz w:val="32"/>
          <w:szCs w:val="32"/>
          <w:u w:val="single"/>
        </w:rPr>
        <w:t xml:space="preserve">  </w:t>
      </w:r>
      <w:r>
        <w:rPr>
          <w:rFonts w:ascii="仿宋_GB2312" w:hAnsi="仿宋_GB2312"/>
          <w:sz w:val="32"/>
          <w:szCs w:val="32"/>
        </w:rPr>
        <w:t>月</w:t>
      </w:r>
      <w:r>
        <w:rPr>
          <w:rFonts w:ascii="仿宋_GB2312" w:hAnsi="仿宋_GB2312"/>
          <w:sz w:val="32"/>
          <w:szCs w:val="32"/>
          <w:u w:val="single"/>
        </w:rPr>
        <w:t xml:space="preserve">  </w:t>
      </w:r>
      <w:r>
        <w:rPr>
          <w:rFonts w:ascii="仿宋_GB2312" w:hAnsi="仿宋_GB2312"/>
          <w:sz w:val="32"/>
          <w:szCs w:val="32"/>
        </w:rPr>
        <w:t>日</w:t>
      </w:r>
      <w:r>
        <w:rPr>
          <w:rFonts w:ascii="仿宋_GB2312" w:hAnsi="仿宋_GB2312"/>
          <w:sz w:val="32"/>
          <w:szCs w:val="32"/>
          <w:u w:val="single"/>
        </w:rPr>
        <w:t xml:space="preserve">  </w:t>
      </w:r>
      <w:r>
        <w:rPr>
          <w:rFonts w:ascii="仿宋_GB2312" w:hAnsi="仿宋_GB2312"/>
          <w:sz w:val="32"/>
          <w:szCs w:val="32"/>
        </w:rPr>
        <w:t>时从自治区公共资源交易中心抽取评审专家事宜。为了确保评审专家交通安全和评审安全，我单位承诺：</w:t>
      </w:r>
    </w:p>
    <w:p w:rsidR="0029464E" w:rsidRDefault="0029464E" w:rsidP="0029464E">
      <w:pPr>
        <w:ind w:firstLineChars="200" w:firstLine="640"/>
        <w:rPr>
          <w:rFonts w:ascii="仿宋_GB2312" w:hAnsi="仿宋_GB2312"/>
          <w:sz w:val="32"/>
          <w:szCs w:val="32"/>
        </w:rPr>
      </w:pPr>
      <w:r>
        <w:rPr>
          <w:rFonts w:ascii="仿宋_GB2312" w:hAnsi="仿宋_GB2312"/>
          <w:sz w:val="32"/>
          <w:szCs w:val="32"/>
        </w:rPr>
        <w:t>1</w:t>
      </w:r>
      <w:r>
        <w:rPr>
          <w:rFonts w:ascii="仿宋_GB2312" w:hAnsi="仿宋_GB2312"/>
          <w:sz w:val="32"/>
          <w:szCs w:val="32"/>
        </w:rPr>
        <w:t>、交通：由我单位负责接专家到固原市公共资源交易中心评审，并郑重承诺确保从接专家开始到送回银川市全过程所有评审专家及相关人员的人身安全，如发生意外，我单位将按有关规定积极处理。</w:t>
      </w:r>
      <w:r>
        <w:rPr>
          <w:rFonts w:ascii="仿宋_GB2312" w:hAnsi="仿宋_GB2312"/>
          <w:sz w:val="32"/>
          <w:szCs w:val="32"/>
        </w:rPr>
        <w:t xml:space="preserve"> </w:t>
      </w:r>
    </w:p>
    <w:p w:rsidR="0029464E" w:rsidRDefault="0029464E" w:rsidP="0029464E">
      <w:pPr>
        <w:ind w:firstLineChars="200" w:firstLine="640"/>
        <w:rPr>
          <w:rFonts w:ascii="仿宋_GB2312" w:hAnsi="仿宋_GB2312"/>
          <w:sz w:val="32"/>
          <w:szCs w:val="32"/>
        </w:rPr>
      </w:pPr>
      <w:r>
        <w:rPr>
          <w:rFonts w:ascii="仿宋_GB2312" w:hAnsi="仿宋_GB2312"/>
          <w:sz w:val="32"/>
          <w:szCs w:val="32"/>
        </w:rPr>
        <w:t>2</w:t>
      </w:r>
      <w:r>
        <w:rPr>
          <w:rFonts w:ascii="仿宋_GB2312" w:hAnsi="仿宋_GB2312"/>
          <w:sz w:val="32"/>
          <w:szCs w:val="32"/>
        </w:rPr>
        <w:t>、评标：原则上建议评审专家评审时间最迟不得超过当日</w:t>
      </w:r>
      <w:r>
        <w:rPr>
          <w:rFonts w:ascii="仿宋_GB2312" w:hAnsi="仿宋_GB2312"/>
          <w:sz w:val="32"/>
          <w:szCs w:val="32"/>
        </w:rPr>
        <w:t>22:00</w:t>
      </w:r>
      <w:r>
        <w:rPr>
          <w:rFonts w:ascii="仿宋_GB2312" w:hAnsi="仿宋_GB2312"/>
          <w:sz w:val="32"/>
          <w:szCs w:val="32"/>
        </w:rPr>
        <w:t>，如项目评审不能按时结束，评审资料在相关部门的见证下由监督管理部门封存，评审专家住宿时由监督管理部门在住宿处陪同与监督。</w:t>
      </w:r>
    </w:p>
    <w:p w:rsidR="0029464E" w:rsidRDefault="0029464E" w:rsidP="0029464E">
      <w:pPr>
        <w:rPr>
          <w:rFonts w:ascii="仿宋_GB2312" w:hAnsi="仿宋_GB2312"/>
          <w:sz w:val="32"/>
          <w:szCs w:val="32"/>
        </w:rPr>
      </w:pPr>
      <w:r>
        <w:rPr>
          <w:rFonts w:ascii="仿宋_GB2312" w:hAnsi="仿宋_GB2312"/>
          <w:sz w:val="32"/>
          <w:szCs w:val="32"/>
        </w:rPr>
        <w:t xml:space="preserve">                 </w:t>
      </w:r>
    </w:p>
    <w:p w:rsidR="0029464E" w:rsidRDefault="0029464E" w:rsidP="0029464E">
      <w:pPr>
        <w:ind w:firstLineChars="900" w:firstLine="2880"/>
        <w:rPr>
          <w:rFonts w:ascii="仿宋_GB2312" w:hAnsi="仿宋_GB2312"/>
          <w:sz w:val="32"/>
          <w:szCs w:val="32"/>
        </w:rPr>
      </w:pPr>
      <w:r>
        <w:rPr>
          <w:rFonts w:ascii="仿宋_GB2312" w:hAnsi="仿宋_GB2312"/>
          <w:sz w:val="32"/>
          <w:szCs w:val="32"/>
        </w:rPr>
        <w:t xml:space="preserve"> </w:t>
      </w:r>
    </w:p>
    <w:p w:rsidR="0029464E" w:rsidRDefault="0029464E" w:rsidP="0029464E">
      <w:pPr>
        <w:ind w:firstLineChars="900" w:firstLine="2880"/>
        <w:rPr>
          <w:rFonts w:ascii="仿宋_GB2312" w:hAnsi="仿宋_GB2312"/>
          <w:sz w:val="32"/>
          <w:szCs w:val="32"/>
        </w:rPr>
      </w:pPr>
      <w:r>
        <w:rPr>
          <w:rFonts w:ascii="仿宋_GB2312" w:hAnsi="仿宋_GB2312"/>
          <w:sz w:val="32"/>
          <w:szCs w:val="32"/>
        </w:rPr>
        <w:t>招标（或采购）单位：（盖章）</w:t>
      </w:r>
      <w:r>
        <w:rPr>
          <w:rFonts w:ascii="仿宋_GB2312" w:hAnsi="仿宋_GB2312"/>
          <w:sz w:val="32"/>
          <w:szCs w:val="32"/>
        </w:rPr>
        <w:t xml:space="preserve"> </w:t>
      </w:r>
    </w:p>
    <w:p w:rsidR="0029464E" w:rsidRDefault="0029464E" w:rsidP="0029464E">
      <w:pPr>
        <w:ind w:firstLineChars="1100" w:firstLine="3520"/>
        <w:rPr>
          <w:rFonts w:ascii="仿宋_GB2312" w:hAnsi="仿宋_GB2312"/>
          <w:sz w:val="32"/>
          <w:szCs w:val="32"/>
        </w:rPr>
      </w:pPr>
      <w:r>
        <w:rPr>
          <w:rFonts w:ascii="仿宋_GB2312" w:hAnsi="仿宋_GB2312"/>
          <w:sz w:val="32"/>
          <w:szCs w:val="32"/>
        </w:rPr>
        <w:t xml:space="preserve"> 2018</w:t>
      </w:r>
      <w:r>
        <w:rPr>
          <w:rFonts w:ascii="仿宋_GB2312" w:hAnsi="仿宋_GB2312"/>
          <w:sz w:val="32"/>
          <w:szCs w:val="32"/>
        </w:rPr>
        <w:t>年</w:t>
      </w:r>
      <w:r>
        <w:rPr>
          <w:rFonts w:ascii="仿宋_GB2312" w:hAnsi="仿宋_GB2312"/>
          <w:sz w:val="32"/>
          <w:szCs w:val="32"/>
        </w:rPr>
        <w:t xml:space="preserve">  </w:t>
      </w:r>
      <w:r>
        <w:rPr>
          <w:rFonts w:ascii="仿宋_GB2312" w:hAnsi="仿宋_GB2312"/>
          <w:sz w:val="32"/>
          <w:szCs w:val="32"/>
        </w:rPr>
        <w:t>月</w:t>
      </w:r>
      <w:r>
        <w:rPr>
          <w:rFonts w:ascii="仿宋_GB2312" w:hAnsi="仿宋_GB2312"/>
          <w:sz w:val="32"/>
          <w:szCs w:val="32"/>
        </w:rPr>
        <w:t xml:space="preserve">  </w:t>
      </w:r>
      <w:r>
        <w:rPr>
          <w:rFonts w:ascii="仿宋_GB2312" w:hAnsi="仿宋_GB2312"/>
          <w:sz w:val="32"/>
          <w:szCs w:val="32"/>
        </w:rPr>
        <w:t>日</w:t>
      </w:r>
    </w:p>
    <w:p w:rsidR="0029464E" w:rsidRDefault="0029464E" w:rsidP="0029464E">
      <w:r>
        <w:t xml:space="preserve"> </w:t>
      </w:r>
    </w:p>
    <w:p w:rsidR="00A40CAE" w:rsidRDefault="00A40CAE"/>
    <w:sectPr w:rsidR="00A40CAE" w:rsidSect="00A40C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Times New Roman"/>
    <w:charset w:val="00"/>
    <w:family w:val="auto"/>
    <w:pitch w:val="default"/>
    <w:sig w:usb0="00000000" w:usb1="00000000" w:usb2="00000000" w:usb3="00000000" w:csb0="00000000"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464E"/>
    <w:rsid w:val="0029464E"/>
    <w:rsid w:val="00987091"/>
    <w:rsid w:val="00A40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4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8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Company>微软中国</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2018-03-20T08:04:00Z</dcterms:created>
  <dcterms:modified xsi:type="dcterms:W3CDTF">2018-03-20T08:04:00Z</dcterms:modified>
</cp:coreProperties>
</file>